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25B9A">
        <w:rPr>
          <w:rFonts w:ascii="Tahoma" w:hAnsi="Tahoma" w:cs="Tahoma"/>
          <w:b/>
          <w:sz w:val="24"/>
          <w:szCs w:val="24"/>
        </w:rPr>
        <w:t>3186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BA4CE3">
        <w:rPr>
          <w:rFonts w:ascii="Tahoma" w:hAnsi="Tahoma" w:cs="Tahoma"/>
          <w:b/>
          <w:sz w:val="24"/>
          <w:szCs w:val="24"/>
        </w:rPr>
        <w:t>29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71C51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07-30-3186-1/17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120BE">
        <w:rPr>
          <w:rFonts w:ascii="Tahoma" w:hAnsi="Tahoma" w:cs="Tahoma"/>
          <w:sz w:val="24"/>
          <w:szCs w:val="24"/>
        </w:rPr>
        <w:t>22</w:t>
      </w:r>
      <w:r w:rsidR="00456EDC">
        <w:rPr>
          <w:rFonts w:ascii="Tahoma" w:hAnsi="Tahoma" w:cs="Tahoma"/>
          <w:sz w:val="24"/>
          <w:szCs w:val="24"/>
        </w:rPr>
        <w:t>.</w:t>
      </w:r>
      <w:r w:rsidR="000120BE">
        <w:rPr>
          <w:rFonts w:ascii="Tahoma" w:hAnsi="Tahoma" w:cs="Tahoma"/>
          <w:sz w:val="24"/>
          <w:szCs w:val="24"/>
        </w:rPr>
        <w:t>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B30182">
        <w:rPr>
          <w:rFonts w:ascii="Tahoma" w:hAnsi="Tahoma" w:cs="Tahoma"/>
          <w:sz w:val="24"/>
          <w:szCs w:val="24"/>
        </w:rPr>
        <w:t>1026</w:t>
      </w:r>
      <w:r w:rsidR="00CA6A88">
        <w:rPr>
          <w:rFonts w:ascii="Tahoma" w:hAnsi="Tahoma" w:cs="Tahoma"/>
          <w:sz w:val="24"/>
          <w:szCs w:val="24"/>
        </w:rPr>
        <w:t xml:space="preserve">/2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B30182">
        <w:rPr>
          <w:rFonts w:ascii="Tahoma" w:hAnsi="Tahoma" w:cs="Tahoma"/>
          <w:sz w:val="24"/>
          <w:szCs w:val="24"/>
        </w:rPr>
        <w:t>14</w:t>
      </w:r>
      <w:r w:rsidR="00456EDC">
        <w:rPr>
          <w:rFonts w:ascii="Tahoma" w:hAnsi="Tahoma" w:cs="Tahoma"/>
          <w:sz w:val="24"/>
          <w:szCs w:val="24"/>
        </w:rPr>
        <w:t>.</w:t>
      </w:r>
      <w:r w:rsidR="00B30182">
        <w:rPr>
          <w:rFonts w:ascii="Tahoma" w:hAnsi="Tahoma" w:cs="Tahoma"/>
          <w:sz w:val="24"/>
          <w:szCs w:val="24"/>
        </w:rPr>
        <w:t>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30.06.2016,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71C5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D71C51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1026/1 od 28.07.2017. godine dozvoljava se pristup traženim informacijama koje se odnose na dostavljanje fotokopije naloga za službena</w:t>
      </w:r>
      <w:r w:rsidR="000120BE">
        <w:rPr>
          <w:rFonts w:ascii="Tahoma" w:hAnsi="Tahoma" w:cs="Tahoma"/>
          <w:sz w:val="24"/>
          <w:szCs w:val="24"/>
        </w:rPr>
        <w:t xml:space="preserve"> putovanja za jun 2016. godine.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D71C51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D71C51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1.25 </w:t>
      </w:r>
      <w:r w:rsidR="00726869">
        <w:rPr>
          <w:rFonts w:ascii="Tahoma" w:hAnsi="Tahoma" w:cs="Tahoma"/>
          <w:sz w:val="24"/>
          <w:szCs w:val="24"/>
        </w:rPr>
        <w:t>e</w:t>
      </w:r>
      <w:r w:rsidR="000120BE" w:rsidRPr="000120BE">
        <w:rPr>
          <w:rFonts w:ascii="Tahoma" w:hAnsi="Tahoma" w:cs="Tahoma"/>
          <w:sz w:val="24"/>
          <w:szCs w:val="24"/>
        </w:rPr>
        <w:t xml:space="preserve">ura koje su </w:t>
      </w:r>
      <w:r w:rsidR="00D71C51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 xml:space="preserve">isti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 xml:space="preserve">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>Zakona o slobodnom 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066/16 ) odredjuje se naknada troškova u ukupnom iznosu od 1,</w:t>
      </w:r>
      <w:r w:rsidR="00C92A28">
        <w:rPr>
          <w:rFonts w:ascii="Tahoma" w:hAnsi="Tahoma" w:cs="Tahoma"/>
          <w:sz w:val="24"/>
          <w:szCs w:val="24"/>
        </w:rPr>
        <w:t>2</w:t>
      </w:r>
      <w:r w:rsidR="007C3385">
        <w:rPr>
          <w:rFonts w:ascii="Tahoma" w:hAnsi="Tahoma" w:cs="Tahoma"/>
          <w:sz w:val="24"/>
          <w:szCs w:val="24"/>
        </w:rPr>
        <w:t>5</w:t>
      </w:r>
      <w:r w:rsidR="00753F00">
        <w:rPr>
          <w:rFonts w:ascii="Tahoma" w:hAnsi="Tahoma" w:cs="Tahoma"/>
          <w:sz w:val="24"/>
          <w:szCs w:val="24"/>
        </w:rPr>
        <w:t xml:space="preserve"> eura i to na ime kopiranja </w:t>
      </w:r>
      <w:r w:rsidR="00C92A28">
        <w:rPr>
          <w:rFonts w:ascii="Tahoma" w:hAnsi="Tahoma" w:cs="Tahoma"/>
          <w:sz w:val="24"/>
          <w:szCs w:val="24"/>
        </w:rPr>
        <w:t>5</w:t>
      </w:r>
      <w:r w:rsidR="005132FC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Mladost Tivat  na račun 535-12444-92 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5F0573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da je dijelom rješenja UPI </w:t>
      </w:r>
      <w:r w:rsidR="005F0573">
        <w:rPr>
          <w:rFonts w:ascii="Tahoma" w:hAnsi="Tahoma" w:cs="Tahoma"/>
          <w:sz w:val="24"/>
          <w:szCs w:val="24"/>
        </w:rPr>
        <w:t>+</w:t>
      </w:r>
    </w:p>
    <w:p w:rsidR="003B5389" w:rsidRDefault="00034385" w:rsidP="005A768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57051C">
        <w:rPr>
          <w:rFonts w:ascii="Tahoma" w:hAnsi="Tahoma" w:cs="Tahoma"/>
          <w:sz w:val="24"/>
          <w:szCs w:val="24"/>
        </w:rPr>
        <w:t>14</w:t>
      </w:r>
      <w:r w:rsidR="00336C70">
        <w:rPr>
          <w:rFonts w:ascii="Tahoma" w:hAnsi="Tahoma" w:cs="Tahoma"/>
          <w:sz w:val="24"/>
          <w:szCs w:val="24"/>
        </w:rPr>
        <w:t>.</w:t>
      </w:r>
      <w:r w:rsidR="0057051C">
        <w:rPr>
          <w:rFonts w:ascii="Tahoma" w:hAnsi="Tahoma" w:cs="Tahoma"/>
          <w:sz w:val="24"/>
          <w:szCs w:val="24"/>
        </w:rPr>
        <w:t>08</w:t>
      </w:r>
      <w:r w:rsidR="00336C70">
        <w:rPr>
          <w:rFonts w:ascii="Tahoma" w:hAnsi="Tahoma" w:cs="Tahoma"/>
          <w:sz w:val="24"/>
          <w:szCs w:val="24"/>
        </w:rPr>
        <w:t>.2017.godine JU SMŠ Mladost Tivat odlučila o troškovima postupka u iznosu od 1.</w:t>
      </w:r>
      <w:r>
        <w:rPr>
          <w:rFonts w:ascii="Tahoma" w:hAnsi="Tahoma" w:cs="Tahoma"/>
          <w:sz w:val="24"/>
          <w:szCs w:val="24"/>
        </w:rPr>
        <w:t>05</w:t>
      </w:r>
      <w:r w:rsidR="00336C70">
        <w:rPr>
          <w:rFonts w:ascii="Tahoma" w:hAnsi="Tahoma" w:cs="Tahoma"/>
          <w:sz w:val="24"/>
          <w:szCs w:val="24"/>
        </w:rPr>
        <w:t xml:space="preserve"> eura  te obavezala žalioca da uplati novčani iznos od 1.</w:t>
      </w:r>
      <w:r w:rsidR="0057051C">
        <w:rPr>
          <w:rFonts w:ascii="Tahoma" w:hAnsi="Tahoma" w:cs="Tahoma"/>
          <w:sz w:val="24"/>
          <w:szCs w:val="24"/>
        </w:rPr>
        <w:t>25</w:t>
      </w:r>
      <w:r w:rsidR="00336C70">
        <w:rPr>
          <w:rFonts w:ascii="Tahoma" w:hAnsi="Tahoma" w:cs="Tahoma"/>
          <w:sz w:val="24"/>
          <w:szCs w:val="24"/>
        </w:rPr>
        <w:t xml:space="preserve"> eura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57051C">
        <w:rPr>
          <w:rFonts w:ascii="Tahoma" w:hAnsi="Tahoma" w:cs="Tahoma"/>
          <w:sz w:val="24"/>
          <w:szCs w:val="24"/>
        </w:rPr>
        <w:t>1026</w:t>
      </w:r>
      <w:r w:rsidR="00E41980">
        <w:rPr>
          <w:rFonts w:ascii="Tahoma" w:hAnsi="Tahoma" w:cs="Tahoma"/>
          <w:sz w:val="24"/>
          <w:szCs w:val="24"/>
        </w:rPr>
        <w:t xml:space="preserve">/2 od </w:t>
      </w:r>
      <w:r w:rsidR="0057051C">
        <w:rPr>
          <w:rFonts w:ascii="Tahoma" w:hAnsi="Tahoma" w:cs="Tahoma"/>
          <w:sz w:val="24"/>
          <w:szCs w:val="24"/>
        </w:rPr>
        <w:t>14</w:t>
      </w:r>
      <w:r w:rsidR="00E41980">
        <w:rPr>
          <w:rFonts w:ascii="Tahoma" w:hAnsi="Tahoma" w:cs="Tahoma"/>
          <w:sz w:val="24"/>
          <w:szCs w:val="24"/>
        </w:rPr>
        <w:t>.</w:t>
      </w:r>
      <w:r w:rsidR="0057051C">
        <w:rPr>
          <w:rFonts w:ascii="Tahoma" w:hAnsi="Tahoma" w:cs="Tahoma"/>
          <w:sz w:val="24"/>
          <w:szCs w:val="24"/>
        </w:rPr>
        <w:t>08</w:t>
      </w:r>
      <w:r w:rsidR="00E41980">
        <w:rPr>
          <w:rFonts w:ascii="Tahoma" w:hAnsi="Tahoma" w:cs="Tahoma"/>
          <w:sz w:val="24"/>
          <w:szCs w:val="24"/>
        </w:rPr>
        <w:t>.2017.godine s kojim je odlučeno o troškovima postupka u iz</w:t>
      </w:r>
      <w:r w:rsidR="0023271D">
        <w:rPr>
          <w:rFonts w:ascii="Tahoma" w:hAnsi="Tahoma" w:cs="Tahoma"/>
          <w:sz w:val="24"/>
          <w:szCs w:val="24"/>
        </w:rPr>
        <w:t>nosu od 1.</w:t>
      </w:r>
      <w:r w:rsidR="0057051C">
        <w:rPr>
          <w:rFonts w:ascii="Tahoma" w:hAnsi="Tahoma" w:cs="Tahoma"/>
          <w:sz w:val="24"/>
          <w:szCs w:val="24"/>
        </w:rPr>
        <w:t>25</w:t>
      </w:r>
      <w:r w:rsidR="0023271D">
        <w:rPr>
          <w:rFonts w:ascii="Tahoma" w:hAnsi="Tahoma" w:cs="Tahoma"/>
          <w:sz w:val="24"/>
          <w:szCs w:val="24"/>
        </w:rPr>
        <w:t xml:space="preserve"> eura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AC2946">
        <w:rPr>
          <w:rFonts w:ascii="Tahoma" w:hAnsi="Tahoma" w:cs="Tahoma"/>
          <w:sz w:val="24"/>
          <w:szCs w:val="24"/>
        </w:rPr>
        <w:t>1026</w:t>
      </w:r>
      <w:r w:rsidR="0023271D">
        <w:rPr>
          <w:rFonts w:ascii="Tahoma" w:hAnsi="Tahoma" w:cs="Tahoma"/>
          <w:sz w:val="24"/>
          <w:szCs w:val="24"/>
        </w:rPr>
        <w:t xml:space="preserve">/2 od </w:t>
      </w:r>
      <w:r w:rsidR="00AC2946">
        <w:rPr>
          <w:rFonts w:ascii="Tahoma" w:hAnsi="Tahoma" w:cs="Tahoma"/>
          <w:sz w:val="24"/>
          <w:szCs w:val="24"/>
        </w:rPr>
        <w:t>14</w:t>
      </w:r>
      <w:r w:rsidR="0023271D">
        <w:rPr>
          <w:rFonts w:ascii="Tahoma" w:hAnsi="Tahoma" w:cs="Tahoma"/>
          <w:sz w:val="24"/>
          <w:szCs w:val="24"/>
        </w:rPr>
        <w:t>.</w:t>
      </w:r>
      <w:r w:rsidR="00AC2946">
        <w:rPr>
          <w:rFonts w:ascii="Tahoma" w:hAnsi="Tahoma" w:cs="Tahoma"/>
          <w:sz w:val="24"/>
          <w:szCs w:val="24"/>
        </w:rPr>
        <w:t>08</w:t>
      </w:r>
      <w:r w:rsidR="0023271D">
        <w:rPr>
          <w:rFonts w:ascii="Tahoma" w:hAnsi="Tahoma" w:cs="Tahoma"/>
          <w:sz w:val="24"/>
          <w:szCs w:val="24"/>
        </w:rPr>
        <w:t>.2017.godine odlučila o troškovima postupka u novčanom iznosu od 1.</w:t>
      </w:r>
      <w:r w:rsidR="00AC2946">
        <w:rPr>
          <w:rFonts w:ascii="Tahoma" w:hAnsi="Tahoma" w:cs="Tahoma"/>
          <w:sz w:val="24"/>
          <w:szCs w:val="24"/>
        </w:rPr>
        <w:t>25</w:t>
      </w:r>
      <w:r w:rsidR="0023271D">
        <w:rPr>
          <w:rFonts w:ascii="Tahoma" w:hAnsi="Tahoma" w:cs="Tahoma"/>
          <w:sz w:val="24"/>
          <w:szCs w:val="24"/>
        </w:rPr>
        <w:t xml:space="preserve"> eura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AC2946">
        <w:rPr>
          <w:rFonts w:ascii="Tahoma" w:hAnsi="Tahoma" w:cs="Tahoma"/>
          <w:sz w:val="24"/>
          <w:szCs w:val="24"/>
        </w:rPr>
        <w:t>1026</w:t>
      </w:r>
      <w:r w:rsidR="002023E5">
        <w:rPr>
          <w:rFonts w:ascii="Tahoma" w:hAnsi="Tahoma" w:cs="Tahoma"/>
          <w:sz w:val="24"/>
          <w:szCs w:val="24"/>
        </w:rPr>
        <w:t xml:space="preserve">/2 od </w:t>
      </w:r>
      <w:r w:rsidR="00AC2946">
        <w:rPr>
          <w:rFonts w:ascii="Tahoma" w:hAnsi="Tahoma" w:cs="Tahoma"/>
          <w:sz w:val="24"/>
          <w:szCs w:val="24"/>
        </w:rPr>
        <w:t>14</w:t>
      </w:r>
      <w:r w:rsidR="002023E5">
        <w:rPr>
          <w:rFonts w:ascii="Tahoma" w:hAnsi="Tahoma" w:cs="Tahoma"/>
          <w:sz w:val="24"/>
          <w:szCs w:val="24"/>
        </w:rPr>
        <w:t>.</w:t>
      </w:r>
      <w:r w:rsidR="00AC2946">
        <w:rPr>
          <w:rFonts w:ascii="Tahoma" w:hAnsi="Tahoma" w:cs="Tahoma"/>
          <w:sz w:val="24"/>
          <w:szCs w:val="24"/>
        </w:rPr>
        <w:t>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AC2946">
        <w:rPr>
          <w:rFonts w:ascii="Tahoma" w:hAnsi="Tahoma" w:cs="Tahoma"/>
          <w:sz w:val="24"/>
          <w:szCs w:val="24"/>
        </w:rPr>
        <w:t xml:space="preserve"> </w:t>
      </w:r>
      <w:r w:rsidR="009F65DC">
        <w:rPr>
          <w:rFonts w:ascii="Tahoma" w:hAnsi="Tahoma" w:cs="Tahoma"/>
          <w:sz w:val="24"/>
          <w:szCs w:val="24"/>
        </w:rPr>
        <w:t xml:space="preserve">. Dana 13.09.2017 podnosilac žalbe je uložio podnesak br. 07-43-9074-1/17 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nadoknade troškovi za sastav podneska .</w:t>
      </w:r>
    </w:p>
    <w:p w:rsidR="004654CA" w:rsidRDefault="003B5389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JU SMŠ Mladost Tivat je dostavila odgovor na žalbu</w:t>
      </w:r>
      <w:r w:rsidR="006C14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kojoj se navodi </w:t>
      </w:r>
      <w:r w:rsidR="004C544C">
        <w:rPr>
          <w:rFonts w:ascii="Tahoma" w:hAnsi="Tahoma" w:cs="Tahoma"/>
          <w:sz w:val="24"/>
          <w:szCs w:val="24"/>
        </w:rPr>
        <w:t>da se</w:t>
      </w:r>
      <w:r w:rsidR="004654CA" w:rsidRPr="004654CA">
        <w:rPr>
          <w:rFonts w:ascii="Tahoma" w:hAnsi="Tahoma" w:cs="Tahoma"/>
          <w:sz w:val="24"/>
          <w:szCs w:val="24"/>
        </w:rPr>
        <w:t xml:space="preserve">, </w:t>
      </w:r>
      <w:r w:rsidR="00D71C51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4654CA" w:rsidRPr="004654CA">
        <w:rPr>
          <w:rFonts w:ascii="Tahoma" w:hAnsi="Tahoma" w:cs="Tahoma"/>
          <w:sz w:val="24"/>
          <w:szCs w:val="24"/>
        </w:rPr>
        <w:t xml:space="preserve"> obratio </w:t>
      </w:r>
      <w:r w:rsidR="008D05F8">
        <w:rPr>
          <w:rFonts w:ascii="Tahoma" w:hAnsi="Tahoma" w:cs="Tahoma"/>
          <w:sz w:val="24"/>
          <w:szCs w:val="24"/>
        </w:rPr>
        <w:t>im</w:t>
      </w:r>
      <w:r w:rsidR="004654CA" w:rsidRPr="004654CA">
        <w:rPr>
          <w:rFonts w:ascii="Tahoma" w:hAnsi="Tahoma" w:cs="Tahoma"/>
          <w:sz w:val="24"/>
          <w:szCs w:val="24"/>
        </w:rPr>
        <w:t xml:space="preserve"> se sa </w:t>
      </w:r>
      <w:r w:rsidR="008D05F8">
        <w:rPr>
          <w:rFonts w:ascii="Tahoma" w:hAnsi="Tahoma" w:cs="Tahoma"/>
          <w:sz w:val="24"/>
          <w:szCs w:val="24"/>
        </w:rPr>
        <w:t>z</w:t>
      </w:r>
      <w:r w:rsidR="004654CA" w:rsidRPr="004654CA">
        <w:rPr>
          <w:rFonts w:ascii="Tahoma" w:hAnsi="Tahoma" w:cs="Tahoma"/>
          <w:sz w:val="24"/>
          <w:szCs w:val="24"/>
        </w:rPr>
        <w:t>ahjevom za dostavljanje fotokopije naloga za službena putovanja u junu 2016. godine. S obzi</w:t>
      </w:r>
      <w:r w:rsidR="008D05F8">
        <w:rPr>
          <w:rFonts w:ascii="Tahoma" w:hAnsi="Tahoma" w:cs="Tahoma"/>
          <w:sz w:val="24"/>
          <w:szCs w:val="24"/>
        </w:rPr>
        <w:t xml:space="preserve">rom daje utvrđeno daje JU SMS </w:t>
      </w:r>
      <w:r w:rsidR="004654CA" w:rsidRPr="004654CA">
        <w:rPr>
          <w:rFonts w:ascii="Tahoma" w:hAnsi="Tahoma" w:cs="Tahoma"/>
          <w:sz w:val="24"/>
          <w:szCs w:val="24"/>
        </w:rPr>
        <w:t>Mlad</w:t>
      </w:r>
      <w:r w:rsidR="008D05F8">
        <w:rPr>
          <w:rFonts w:ascii="Tahoma" w:hAnsi="Tahoma" w:cs="Tahoma"/>
          <w:sz w:val="24"/>
          <w:szCs w:val="24"/>
        </w:rPr>
        <w:t>ost</w:t>
      </w:r>
      <w:r w:rsidR="004654CA" w:rsidRPr="004654CA">
        <w:rPr>
          <w:rFonts w:ascii="Tahoma" w:hAnsi="Tahoma" w:cs="Tahoma"/>
          <w:sz w:val="24"/>
          <w:szCs w:val="24"/>
        </w:rPr>
        <w:t xml:space="preserve"> - Tivat u posjedu tražene informacije, te da je u navedenom period bilo 5 naloga za službena putovanja (5 strana), a na osnovu člana 2 Uredbe o naknadi troškova u postu</w:t>
      </w:r>
      <w:r w:rsidR="00560A61">
        <w:rPr>
          <w:rFonts w:ascii="Tahoma" w:hAnsi="Tahoma" w:cs="Tahoma"/>
          <w:sz w:val="24"/>
          <w:szCs w:val="24"/>
        </w:rPr>
        <w:t>pku za pristup informacijama (SL</w:t>
      </w:r>
      <w:r w:rsidR="004654CA" w:rsidRPr="004654CA">
        <w:rPr>
          <w:rFonts w:ascii="Tahoma" w:hAnsi="Tahoma" w:cs="Tahoma"/>
          <w:sz w:val="24"/>
          <w:szCs w:val="24"/>
        </w:rPr>
        <w:t>.list Crne Gore br. 066/16) određena je naknada troškova postupka.</w:t>
      </w:r>
    </w:p>
    <w:p w:rsidR="004654CA" w:rsidRDefault="004654CA" w:rsidP="0000737E">
      <w:pPr>
        <w:jc w:val="both"/>
        <w:rPr>
          <w:rFonts w:ascii="Tahoma" w:hAnsi="Tahoma" w:cs="Tahoma"/>
          <w:sz w:val="24"/>
          <w:szCs w:val="24"/>
        </w:rPr>
      </w:pP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C51171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C51171">
        <w:rPr>
          <w:rFonts w:ascii="Tahoma" w:hAnsi="Tahoma" w:cs="Tahoma"/>
          <w:sz w:val="24"/>
          <w:szCs w:val="24"/>
        </w:rPr>
        <w:t>, odgovora na žalbu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lastRenderedPageBreak/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560A61">
        <w:rPr>
          <w:rFonts w:ascii="Tahoma" w:hAnsi="Tahoma" w:cs="Tahoma"/>
          <w:sz w:val="24"/>
          <w:szCs w:val="24"/>
        </w:rPr>
        <w:t>5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alineja 1 i </w:t>
      </w:r>
      <w:r w:rsidR="00187331">
        <w:rPr>
          <w:rFonts w:ascii="Tahoma" w:hAnsi="Tahoma" w:cs="Tahoma"/>
          <w:sz w:val="24"/>
          <w:szCs w:val="24"/>
        </w:rPr>
        <w:t xml:space="preserve"> tačka 3</w:t>
      </w:r>
      <w:r w:rsidR="00E419D4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 xml:space="preserve">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C12942">
        <w:rPr>
          <w:rFonts w:ascii="Tahoma" w:hAnsi="Tahoma" w:cs="Tahoma"/>
          <w:sz w:val="24"/>
          <w:szCs w:val="24"/>
        </w:rPr>
        <w:t>1</w:t>
      </w:r>
      <w:r w:rsidR="00CF604B">
        <w:rPr>
          <w:rFonts w:ascii="Tahoma" w:hAnsi="Tahoma" w:cs="Tahoma"/>
          <w:sz w:val="24"/>
          <w:szCs w:val="24"/>
        </w:rPr>
        <w:t>,</w:t>
      </w:r>
      <w:r w:rsidR="00560A61">
        <w:rPr>
          <w:rFonts w:ascii="Tahoma" w:hAnsi="Tahoma" w:cs="Tahoma"/>
          <w:sz w:val="24"/>
          <w:szCs w:val="24"/>
        </w:rPr>
        <w:t>25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A41" w:rsidRDefault="00EA6A41" w:rsidP="004C7646">
      <w:pPr>
        <w:spacing w:after="0" w:line="240" w:lineRule="auto"/>
      </w:pPr>
      <w:r>
        <w:separator/>
      </w:r>
    </w:p>
  </w:endnote>
  <w:endnote w:type="continuationSeparator" w:id="0">
    <w:p w:rsidR="00EA6A41" w:rsidRDefault="00EA6A41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EA6A41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6A41" w:rsidP="00EA2993">
    <w:pPr>
      <w:pStyle w:val="Footer"/>
      <w:rPr>
        <w:b/>
        <w:sz w:val="16"/>
        <w:szCs w:val="16"/>
      </w:rPr>
    </w:pPr>
  </w:p>
  <w:p w:rsidR="0090753B" w:rsidRPr="00E62A90" w:rsidRDefault="00EA6A41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EA6A41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EA6A41" w:rsidP="00E03674">
    <w:pPr>
      <w:pStyle w:val="Footer"/>
      <w:jc w:val="center"/>
      <w:rPr>
        <w:sz w:val="16"/>
        <w:szCs w:val="16"/>
      </w:rPr>
    </w:pPr>
  </w:p>
  <w:p w:rsidR="0090753B" w:rsidRPr="002B6C39" w:rsidRDefault="00EA6A41">
    <w:pPr>
      <w:pStyle w:val="Footer"/>
    </w:pPr>
  </w:p>
  <w:p w:rsidR="0090753B" w:rsidRDefault="00EA6A41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6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A41" w:rsidRDefault="00EA6A41" w:rsidP="004C7646">
      <w:pPr>
        <w:spacing w:after="0" w:line="240" w:lineRule="auto"/>
      </w:pPr>
      <w:r>
        <w:separator/>
      </w:r>
    </w:p>
  </w:footnote>
  <w:footnote w:type="continuationSeparator" w:id="0">
    <w:p w:rsidR="00EA6A41" w:rsidRDefault="00EA6A41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6A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6A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EA6A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1C51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A41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CE89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4457D-4B8D-44C8-8E98-8CC29174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312</cp:revision>
  <cp:lastPrinted>2018-03-29T09:05:00Z</cp:lastPrinted>
  <dcterms:created xsi:type="dcterms:W3CDTF">2015-08-03T11:09:00Z</dcterms:created>
  <dcterms:modified xsi:type="dcterms:W3CDTF">2018-10-05T06:51:00Z</dcterms:modified>
</cp:coreProperties>
</file>